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C61E8" w:rsidRDefault="0029721E" w:rsidP="0029721E">
      <w:pPr>
        <w:widowControl w:val="0"/>
        <w:jc w:val="both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Pr="0029721E">
        <w:rPr>
          <w:bCs/>
        </w:rPr>
        <w:t xml:space="preserve">Об утверждении программы </w:t>
      </w:r>
      <w:r w:rsidRPr="0029721E">
        <w:rPr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29721E">
        <w:t>при проведении муниципального контроля на автомобильном транспорте и в дорожном хозяйстве в границах населенных пунктов Незаймановского сельского поселения Тимашевского района на</w:t>
      </w:r>
      <w:r w:rsidRPr="0029721E">
        <w:rPr>
          <w:bCs/>
          <w:color w:val="000000"/>
        </w:rPr>
        <w:t xml:space="preserve"> 2023 год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Default="003915D6" w:rsidP="007E4F98">
      <w:pPr>
        <w:ind w:firstLine="567"/>
        <w:jc w:val="both"/>
        <w:rPr>
          <w:spacing w:val="2"/>
          <w:sz w:val="28"/>
          <w:szCs w:val="28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29721E" w:rsidRPr="0029721E">
        <w:rPr>
          <w:spacing w:val="2"/>
        </w:rPr>
        <w:t xml:space="preserve"> </w:t>
      </w:r>
      <w:r w:rsidR="0029721E" w:rsidRPr="0029721E">
        <w:rPr>
          <w:spacing w:val="2"/>
        </w:rPr>
        <w:t>Ф</w:t>
      </w:r>
      <w:r w:rsidR="0029721E">
        <w:rPr>
          <w:spacing w:val="2"/>
        </w:rPr>
        <w:t>едеральный закон</w:t>
      </w:r>
      <w:r w:rsidR="0029721E" w:rsidRPr="0029721E">
        <w:rPr>
          <w:spacing w:val="2"/>
        </w:rPr>
        <w:t xml:space="preserve"> от 31 июля 2020 г. № 248-ФЗ              «О государственном контроле (надзоре) и муниципальном контроле в Росси</w:t>
      </w:r>
      <w:r w:rsidR="0029721E">
        <w:rPr>
          <w:spacing w:val="2"/>
        </w:rPr>
        <w:t>йской Федерации», постановление</w:t>
      </w:r>
      <w:r w:rsidR="0029721E" w:rsidRPr="0029721E">
        <w:rPr>
          <w:spacing w:val="2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  причинения вреда (ущерба) охраняемым законом ценностям», </w:t>
      </w:r>
      <w:r w:rsidR="0029721E">
        <w:rPr>
          <w:color w:val="000000"/>
          <w:lang w:bidi="ru-RU"/>
        </w:rPr>
        <w:t>решение</w:t>
      </w:r>
      <w:r w:rsidR="0029721E" w:rsidRPr="0029721E">
        <w:rPr>
          <w:color w:val="000000"/>
          <w:lang w:bidi="ru-RU"/>
        </w:rPr>
        <w:t xml:space="preserve"> Совета Незаймановского сельского поселения Тимашевского района 20 декабря 2021 № 80 «</w:t>
      </w:r>
      <w:r w:rsidR="0029721E" w:rsidRPr="0029721E">
        <w:rPr>
          <w:bCs/>
          <w:color w:val="000000"/>
        </w:rPr>
        <w:t>Об утверждении Положения о  муниципальном контроле на автомобильном транспорте и в дорожном хозяйстве в границах населенных пунктов Незаймановского сельского поселения Тимашевского района</w:t>
      </w:r>
      <w:r w:rsidR="0029721E">
        <w:rPr>
          <w:color w:val="000000"/>
          <w:lang w:bidi="ru-RU"/>
        </w:rPr>
        <w:t>» (</w:t>
      </w:r>
      <w:r w:rsidR="0029721E" w:rsidRPr="0029721E">
        <w:rPr>
          <w:color w:val="000000"/>
          <w:lang w:bidi="ru-RU"/>
        </w:rPr>
        <w:t xml:space="preserve">в редакции от 15.09.2022 № 112), </w:t>
      </w:r>
      <w:r w:rsidR="0029721E" w:rsidRPr="0029721E">
        <w:rPr>
          <w:spacing w:val="2"/>
        </w:rPr>
        <w:t xml:space="preserve"> </w:t>
      </w:r>
      <w:r w:rsidR="0029721E">
        <w:t xml:space="preserve"> Устав</w:t>
      </w:r>
      <w:r w:rsidR="0029721E" w:rsidRPr="0029721E">
        <w:t xml:space="preserve"> Незаймановского сельского поселения Тимашевского района</w:t>
      </w:r>
      <w:r w:rsidR="0029721E">
        <w:rPr>
          <w:spacing w:val="2"/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29721E" w:rsidP="0080001E">
      <w:pPr>
        <w:jc w:val="both"/>
      </w:pPr>
      <w:r>
        <w:t>15</w:t>
      </w:r>
      <w:r w:rsidR="00C44690">
        <w:t>.</w:t>
      </w:r>
      <w:r>
        <w:t>12.</w:t>
      </w:r>
      <w:bookmarkStart w:id="0" w:name="_GoBack"/>
      <w:bookmarkEnd w:id="0"/>
      <w:r w:rsidR="000C6A44">
        <w:t>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BEED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91</cp:revision>
  <cp:lastPrinted>2022-04-25T12:36:00Z</cp:lastPrinted>
  <dcterms:created xsi:type="dcterms:W3CDTF">2015-03-11T06:48:00Z</dcterms:created>
  <dcterms:modified xsi:type="dcterms:W3CDTF">2023-03-03T05:47:00Z</dcterms:modified>
</cp:coreProperties>
</file>